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u w:val="single"/>
        </w:rPr>
      </w:pPr>
      <w:r w:rsidDel="00000000" w:rsidR="00000000" w:rsidRPr="00000000">
        <w:rPr>
          <w:u w:val="single"/>
          <w:rtl w:val="0"/>
        </w:rPr>
        <w:t xml:space="preserve">4 input NOR Schematic</w:t>
      </w:r>
    </w:p>
    <w:p w:rsidR="00000000" w:rsidDel="00000000" w:rsidP="00000000" w:rsidRDefault="00000000" w:rsidRPr="00000000" w14:paraId="00000002">
      <w:pPr>
        <w:pageBreakBefore w:val="0"/>
        <w:rPr>
          <w:u w:val="single"/>
        </w:rPr>
      </w:pPr>
      <w:r w:rsidDel="00000000" w:rsidR="00000000" w:rsidRPr="00000000">
        <w:rPr>
          <w:u w:val="single"/>
        </w:rPr>
        <w:drawing>
          <wp:inline distB="114300" distT="114300" distL="114300" distR="114300">
            <wp:extent cx="5943600" cy="5930900"/>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rPr>
          <w:u w:val="single"/>
        </w:rPr>
      </w:pPr>
      <w:r w:rsidDel="00000000" w:rsidR="00000000" w:rsidRPr="00000000">
        <w:rPr>
          <w:u w:val="single"/>
          <w:rtl w:val="0"/>
        </w:rPr>
        <w:br w:type="textWrapping"/>
      </w:r>
    </w:p>
    <w:p w:rsidR="00000000" w:rsidDel="00000000" w:rsidP="00000000" w:rsidRDefault="00000000" w:rsidRPr="00000000" w14:paraId="00000004">
      <w:pPr>
        <w:pageBreakBefore w:val="0"/>
        <w:rPr>
          <w:u w:val="single"/>
        </w:rPr>
      </w:pPr>
      <w:r w:rsidDel="00000000" w:rsidR="00000000" w:rsidRPr="00000000">
        <w:rPr>
          <w:rtl w:val="0"/>
        </w:rPr>
      </w:r>
    </w:p>
    <w:p w:rsidR="00000000" w:rsidDel="00000000" w:rsidP="00000000" w:rsidRDefault="00000000" w:rsidRPr="00000000" w14:paraId="00000005">
      <w:pPr>
        <w:pageBreakBefore w:val="0"/>
        <w:rPr>
          <w:u w:val="single"/>
        </w:rPr>
      </w:pPr>
      <w:r w:rsidDel="00000000" w:rsidR="00000000" w:rsidRPr="00000000">
        <w:rPr>
          <w:rtl w:val="0"/>
        </w:rPr>
      </w:r>
    </w:p>
    <w:p w:rsidR="00000000" w:rsidDel="00000000" w:rsidP="00000000" w:rsidRDefault="00000000" w:rsidRPr="00000000" w14:paraId="00000006">
      <w:pPr>
        <w:pageBreakBefore w:val="0"/>
        <w:rPr>
          <w:u w:val="single"/>
        </w:rPr>
      </w:pPr>
      <w:r w:rsidDel="00000000" w:rsidR="00000000" w:rsidRPr="00000000">
        <w:rPr>
          <w:rtl w:val="0"/>
        </w:rPr>
      </w:r>
    </w:p>
    <w:p w:rsidR="00000000" w:rsidDel="00000000" w:rsidP="00000000" w:rsidRDefault="00000000" w:rsidRPr="00000000" w14:paraId="00000007">
      <w:pPr>
        <w:pageBreakBefore w:val="0"/>
        <w:rPr>
          <w:u w:val="single"/>
        </w:rPr>
      </w:pPr>
      <w:r w:rsidDel="00000000" w:rsidR="00000000" w:rsidRPr="00000000">
        <w:rPr>
          <w:rtl w:val="0"/>
        </w:rPr>
      </w:r>
    </w:p>
    <w:p w:rsidR="00000000" w:rsidDel="00000000" w:rsidP="00000000" w:rsidRDefault="00000000" w:rsidRPr="00000000" w14:paraId="00000008">
      <w:pPr>
        <w:pageBreakBefore w:val="0"/>
        <w:rPr>
          <w:u w:val="single"/>
        </w:rPr>
      </w:pPr>
      <w:r w:rsidDel="00000000" w:rsidR="00000000" w:rsidRPr="00000000">
        <w:rPr>
          <w:rtl w:val="0"/>
        </w:rPr>
      </w:r>
    </w:p>
    <w:p w:rsidR="00000000" w:rsidDel="00000000" w:rsidP="00000000" w:rsidRDefault="00000000" w:rsidRPr="00000000" w14:paraId="00000009">
      <w:pPr>
        <w:pageBreakBefore w:val="0"/>
        <w:rPr>
          <w:u w:val="single"/>
        </w:rPr>
      </w:pPr>
      <w:r w:rsidDel="00000000" w:rsidR="00000000" w:rsidRPr="00000000">
        <w:rPr>
          <w:rtl w:val="0"/>
        </w:rPr>
      </w:r>
    </w:p>
    <w:p w:rsidR="00000000" w:rsidDel="00000000" w:rsidP="00000000" w:rsidRDefault="00000000" w:rsidRPr="00000000" w14:paraId="0000000A">
      <w:pPr>
        <w:pageBreakBefore w:val="0"/>
        <w:rPr>
          <w:u w:val="single"/>
        </w:rPr>
      </w:pPr>
      <w:r w:rsidDel="00000000" w:rsidR="00000000" w:rsidRPr="00000000">
        <w:rPr>
          <w:rtl w:val="0"/>
        </w:rPr>
      </w:r>
    </w:p>
    <w:p w:rsidR="00000000" w:rsidDel="00000000" w:rsidP="00000000" w:rsidRDefault="00000000" w:rsidRPr="00000000" w14:paraId="0000000B">
      <w:pPr>
        <w:pageBreakBefore w:val="0"/>
        <w:rPr>
          <w:u w:val="single"/>
        </w:rPr>
      </w:pPr>
      <w:r w:rsidDel="00000000" w:rsidR="00000000" w:rsidRPr="00000000">
        <w:rPr>
          <w:rtl w:val="0"/>
        </w:rPr>
      </w:r>
    </w:p>
    <w:p w:rsidR="00000000" w:rsidDel="00000000" w:rsidP="00000000" w:rsidRDefault="00000000" w:rsidRPr="00000000" w14:paraId="0000000C">
      <w:pPr>
        <w:pageBreakBefore w:val="0"/>
        <w:rPr>
          <w:u w:val="single"/>
        </w:rPr>
      </w:pPr>
      <w:r w:rsidDel="00000000" w:rsidR="00000000" w:rsidRPr="00000000">
        <w:rPr>
          <w:rtl w:val="0"/>
        </w:rPr>
      </w:r>
    </w:p>
    <w:p w:rsidR="00000000" w:rsidDel="00000000" w:rsidP="00000000" w:rsidRDefault="00000000" w:rsidRPr="00000000" w14:paraId="0000000D">
      <w:pPr>
        <w:pageBreakBefore w:val="0"/>
        <w:rPr>
          <w:u w:val="single"/>
        </w:rPr>
      </w:pPr>
      <w:r w:rsidDel="00000000" w:rsidR="00000000" w:rsidRPr="00000000">
        <w:rPr>
          <w:u w:val="single"/>
          <w:rtl w:val="0"/>
        </w:rPr>
        <w:t xml:space="preserve">4 input NOR Symbol</w:t>
      </w:r>
    </w:p>
    <w:p w:rsidR="00000000" w:rsidDel="00000000" w:rsidP="00000000" w:rsidRDefault="00000000" w:rsidRPr="00000000" w14:paraId="0000000E">
      <w:pPr>
        <w:pageBreakBefore w:val="0"/>
        <w:rPr>
          <w:u w:val="single"/>
        </w:rPr>
      </w:pPr>
      <w:r w:rsidDel="00000000" w:rsidR="00000000" w:rsidRPr="00000000">
        <w:rPr>
          <w:u w:val="single"/>
        </w:rPr>
        <w:drawing>
          <wp:inline distB="114300" distT="114300" distL="114300" distR="114300">
            <wp:extent cx="5943600" cy="4229100"/>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rPr>
          <w:u w:val="single"/>
        </w:rPr>
      </w:pPr>
      <w:r w:rsidDel="00000000" w:rsidR="00000000" w:rsidRPr="00000000">
        <w:rPr>
          <w:rtl w:val="0"/>
        </w:rPr>
      </w:r>
    </w:p>
    <w:p w:rsidR="00000000" w:rsidDel="00000000" w:rsidP="00000000" w:rsidRDefault="00000000" w:rsidRPr="00000000" w14:paraId="00000010">
      <w:pPr>
        <w:pageBreakBefore w:val="0"/>
        <w:rPr>
          <w:u w:val="single"/>
        </w:rPr>
      </w:pPr>
      <w:r w:rsidDel="00000000" w:rsidR="00000000" w:rsidRPr="00000000">
        <w:rPr>
          <w:u w:val="single"/>
          <w:rtl w:val="0"/>
        </w:rPr>
        <w:t xml:space="preserve">Transient Simulation</w:t>
      </w:r>
    </w:p>
    <w:p w:rsidR="00000000" w:rsidDel="00000000" w:rsidP="00000000" w:rsidRDefault="00000000" w:rsidRPr="00000000" w14:paraId="00000011">
      <w:pPr>
        <w:pageBreakBefore w:val="0"/>
        <w:rPr>
          <w:u w:val="single"/>
        </w:rPr>
      </w:pPr>
      <w:r w:rsidDel="00000000" w:rsidR="00000000" w:rsidRPr="00000000">
        <w:rPr>
          <w:u w:val="single"/>
        </w:rPr>
        <w:drawing>
          <wp:inline distB="114300" distT="114300" distL="114300" distR="114300">
            <wp:extent cx="5943600" cy="2501900"/>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u w:val="single"/>
        </w:rPr>
      </w:pPr>
      <w:r w:rsidDel="00000000" w:rsidR="00000000" w:rsidRPr="00000000">
        <w:rPr>
          <w:u w:val="single"/>
        </w:rPr>
        <w:drawing>
          <wp:inline distB="114300" distT="114300" distL="114300" distR="114300">
            <wp:extent cx="5943600" cy="1714500"/>
            <wp:effectExtent b="0" l="0" r="0" t="0"/>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rPr>
          <w:u w:val="single"/>
        </w:rPr>
      </w:pPr>
      <w:r w:rsidDel="00000000" w:rsidR="00000000" w:rsidRPr="00000000">
        <w:rPr>
          <w:u w:val="single"/>
        </w:rPr>
        <w:drawing>
          <wp:inline distB="114300" distT="114300" distL="114300" distR="114300">
            <wp:extent cx="5943600" cy="3213100"/>
            <wp:effectExtent b="0" l="0" r="0" t="0"/>
            <wp:docPr id="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rPr>
          <w:u w:val="single"/>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Rise and fall time of output: 10.7 ns.</w:t>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u w:val="single"/>
        </w:rPr>
      </w:pPr>
      <w:r w:rsidDel="00000000" w:rsidR="00000000" w:rsidRPr="00000000">
        <w:rPr>
          <w:u w:val="single"/>
          <w:rtl w:val="0"/>
        </w:rPr>
        <w:t xml:space="preserve">Input A Sweep</w:t>
      </w:r>
    </w:p>
    <w:p w:rsidR="00000000" w:rsidDel="00000000" w:rsidP="00000000" w:rsidRDefault="00000000" w:rsidRPr="00000000" w14:paraId="00000018">
      <w:pPr>
        <w:pageBreakBefore w:val="0"/>
        <w:rPr>
          <w:u w:val="single"/>
        </w:rPr>
      </w:pPr>
      <w:r w:rsidDel="00000000" w:rsidR="00000000" w:rsidRPr="00000000">
        <w:rPr>
          <w:u w:val="single"/>
        </w:rPr>
        <w:drawing>
          <wp:inline distB="114300" distT="114300" distL="114300" distR="114300">
            <wp:extent cx="5943600" cy="21209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rPr>
          <w:u w:val="single"/>
        </w:rPr>
      </w:pPr>
      <w:r w:rsidDel="00000000" w:rsidR="00000000" w:rsidRPr="00000000">
        <w:rPr>
          <w:u w:val="single"/>
        </w:rPr>
        <w:drawing>
          <wp:inline distB="114300" distT="114300" distL="114300" distR="114300">
            <wp:extent cx="5943600" cy="1765300"/>
            <wp:effectExtent b="0" l="0" r="0" t="0"/>
            <wp:docPr id="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rPr>
          <w:u w:val="single"/>
        </w:rPr>
      </w:pPr>
      <w:r w:rsidDel="00000000" w:rsidR="00000000" w:rsidRPr="00000000">
        <w:rPr>
          <w:u w:val="single"/>
        </w:rPr>
        <w:drawing>
          <wp:inline distB="114300" distT="114300" distL="114300" distR="114300">
            <wp:extent cx="5943600" cy="3187700"/>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rPr>
          <w:u w:val="single"/>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t xml:space="preserve">Vm = 752 mV</w:t>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u w:val="single"/>
        </w:rPr>
      </w:pPr>
      <w:r w:rsidDel="00000000" w:rsidR="00000000" w:rsidRPr="00000000">
        <w:rPr>
          <w:u w:val="single"/>
          <w:rtl w:val="0"/>
        </w:rPr>
        <w:t xml:space="preserve">Input B Sweep</w:t>
      </w:r>
    </w:p>
    <w:p w:rsidR="00000000" w:rsidDel="00000000" w:rsidP="00000000" w:rsidRDefault="00000000" w:rsidRPr="00000000" w14:paraId="0000001F">
      <w:pPr>
        <w:pageBreakBefore w:val="0"/>
        <w:rPr>
          <w:u w:val="single"/>
        </w:rPr>
      </w:pPr>
      <w:r w:rsidDel="00000000" w:rsidR="00000000" w:rsidRPr="00000000">
        <w:rPr>
          <w:u w:val="single"/>
        </w:rPr>
        <w:drawing>
          <wp:inline distB="114300" distT="114300" distL="114300" distR="114300">
            <wp:extent cx="5943600" cy="2032000"/>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rPr>
          <w:u w:val="single"/>
        </w:rPr>
      </w:pPr>
      <w:r w:rsidDel="00000000" w:rsidR="00000000" w:rsidRPr="00000000">
        <w:rPr>
          <w:u w:val="single"/>
        </w:rPr>
        <w:drawing>
          <wp:inline distB="114300" distT="114300" distL="114300" distR="114300">
            <wp:extent cx="5943600" cy="1752600"/>
            <wp:effectExtent b="0" l="0" r="0" t="0"/>
            <wp:docPr id="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rPr>
          <w:u w:val="single"/>
        </w:rPr>
      </w:pPr>
      <w:r w:rsidDel="00000000" w:rsidR="00000000" w:rsidRPr="00000000">
        <w:rPr>
          <w:u w:val="single"/>
        </w:rPr>
        <w:drawing>
          <wp:inline distB="114300" distT="114300" distL="114300" distR="114300">
            <wp:extent cx="5943600" cy="3048000"/>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u w:val="single"/>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t xml:space="preserve">Vm = 731 mV</w:t>
      </w:r>
    </w:p>
    <w:p w:rsidR="00000000" w:rsidDel="00000000" w:rsidP="00000000" w:rsidRDefault="00000000" w:rsidRPr="00000000" w14:paraId="00000024">
      <w:pPr>
        <w:pageBreakBefore w:val="0"/>
        <w:rPr>
          <w:u w:val="single"/>
        </w:rPr>
      </w:pPr>
      <w:r w:rsidDel="00000000" w:rsidR="00000000" w:rsidRPr="00000000">
        <w:rPr>
          <w:rtl w:val="0"/>
        </w:rPr>
      </w:r>
    </w:p>
    <w:p w:rsidR="00000000" w:rsidDel="00000000" w:rsidP="00000000" w:rsidRDefault="00000000" w:rsidRPr="00000000" w14:paraId="00000025">
      <w:pPr>
        <w:pageBreakBefore w:val="0"/>
        <w:rPr>
          <w:u w:val="single"/>
        </w:rPr>
      </w:pPr>
      <w:r w:rsidDel="00000000" w:rsidR="00000000" w:rsidRPr="00000000">
        <w:rPr>
          <w:u w:val="single"/>
          <w:rtl w:val="0"/>
        </w:rPr>
        <w:t xml:space="preserve">Inputs A and B Sweep</w:t>
      </w:r>
    </w:p>
    <w:p w:rsidR="00000000" w:rsidDel="00000000" w:rsidP="00000000" w:rsidRDefault="00000000" w:rsidRPr="00000000" w14:paraId="00000026">
      <w:pPr>
        <w:pageBreakBefore w:val="0"/>
        <w:rPr>
          <w:u w:val="single"/>
        </w:rPr>
      </w:pPr>
      <w:r w:rsidDel="00000000" w:rsidR="00000000" w:rsidRPr="00000000">
        <w:rPr>
          <w:u w:val="single"/>
        </w:rPr>
        <w:drawing>
          <wp:inline distB="114300" distT="114300" distL="114300" distR="114300">
            <wp:extent cx="5943600" cy="2133600"/>
            <wp:effectExtent b="0" l="0" r="0" t="0"/>
            <wp:docPr id="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u w:val="single"/>
        </w:rPr>
      </w:pPr>
      <w:r w:rsidDel="00000000" w:rsidR="00000000" w:rsidRPr="00000000">
        <w:rPr>
          <w:u w:val="single"/>
        </w:rPr>
        <w:drawing>
          <wp:inline distB="114300" distT="114300" distL="114300" distR="114300">
            <wp:extent cx="5943600" cy="1727200"/>
            <wp:effectExtent b="0" l="0" r="0" t="0"/>
            <wp:docPr id="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u w:val="single"/>
        </w:rPr>
      </w:pPr>
      <w:r w:rsidDel="00000000" w:rsidR="00000000" w:rsidRPr="00000000">
        <w:rPr>
          <w:u w:val="single"/>
        </w:rPr>
        <w:drawing>
          <wp:inline distB="114300" distT="114300" distL="114300" distR="114300">
            <wp:extent cx="5943600" cy="2997200"/>
            <wp:effectExtent b="0" l="0" r="0" t="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rPr>
          <w:u w:val="single"/>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t xml:space="preserve">Vm = 623 mV</w:t>
      </w:r>
    </w:p>
    <w:p w:rsidR="00000000" w:rsidDel="00000000" w:rsidP="00000000" w:rsidRDefault="00000000" w:rsidRPr="00000000" w14:paraId="0000002B">
      <w:pPr>
        <w:pageBreakBefore w:val="0"/>
        <w:rPr>
          <w:u w:val="single"/>
        </w:rPr>
      </w:pPr>
      <w:r w:rsidDel="00000000" w:rsidR="00000000" w:rsidRPr="00000000">
        <w:rPr>
          <w:rtl w:val="0"/>
        </w:rPr>
      </w:r>
    </w:p>
    <w:p w:rsidR="00000000" w:rsidDel="00000000" w:rsidP="00000000" w:rsidRDefault="00000000" w:rsidRPr="00000000" w14:paraId="0000002C">
      <w:pPr>
        <w:pageBreakBefore w:val="0"/>
        <w:rPr>
          <w:u w:val="single"/>
        </w:rPr>
      </w:pPr>
      <w:r w:rsidDel="00000000" w:rsidR="00000000" w:rsidRPr="00000000">
        <w:rPr>
          <w:u w:val="single"/>
          <w:rtl w:val="0"/>
        </w:rPr>
        <w:t xml:space="preserve">Questions:</w:t>
      </w:r>
    </w:p>
    <w:p w:rsidR="00000000" w:rsidDel="00000000" w:rsidP="00000000" w:rsidRDefault="00000000" w:rsidRPr="00000000" w14:paraId="0000002D">
      <w:pPr>
        <w:pageBreakBefore w:val="0"/>
        <w:rPr>
          <w:u w:val="single"/>
        </w:rPr>
      </w:pPr>
      <w:r w:rsidDel="00000000" w:rsidR="00000000" w:rsidRPr="00000000">
        <w:rPr>
          <w:u w:val="single"/>
          <w:rtl w:val="0"/>
        </w:rPr>
        <w:t xml:space="preserve">Part A:</w:t>
      </w:r>
    </w:p>
    <w:p w:rsidR="00000000" w:rsidDel="00000000" w:rsidP="00000000" w:rsidRDefault="00000000" w:rsidRPr="00000000" w14:paraId="0000002E">
      <w:pPr>
        <w:pageBreakBefore w:val="0"/>
        <w:rPr/>
      </w:pPr>
      <w:r w:rsidDel="00000000" w:rsidR="00000000" w:rsidRPr="00000000">
        <w:rPr>
          <w:rtl w:val="0"/>
        </w:rPr>
        <w:t xml:space="preserve">The width for the PMOS and NMOS in the inverter in lab 2 was 1.2um for the PMOS and 0.4 um for the NMOS. Transistors of series is equal to (# of transistors) * (effective width required), which in this case is (4)*(1.2) = 4.8 um. Therefore, for the PMOS’s, the width of each PMOS needs to be 4.8 um. For transistors in parallel, the width remains the same, so the width for the NMOS’s are still 0.4 um.</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u w:val="single"/>
        </w:rPr>
      </w:pPr>
      <w:r w:rsidDel="00000000" w:rsidR="00000000" w:rsidRPr="00000000">
        <w:rPr>
          <w:u w:val="single"/>
          <w:rtl w:val="0"/>
        </w:rPr>
        <w:t xml:space="preserve">Part C:</w:t>
      </w:r>
    </w:p>
    <w:p w:rsidR="00000000" w:rsidDel="00000000" w:rsidP="00000000" w:rsidRDefault="00000000" w:rsidRPr="00000000" w14:paraId="00000031">
      <w:pPr>
        <w:pageBreakBefore w:val="0"/>
        <w:rPr/>
      </w:pPr>
      <w:r w:rsidDel="00000000" w:rsidR="00000000" w:rsidRPr="00000000">
        <w:rPr>
          <w:rtl w:val="0"/>
        </w:rPr>
        <w:t xml:space="preserve">Vm values are different each time due to the way how the schematic is formatted. When A is being swept, the value has to go through the entire NOR schematic, since the input A is at the top of the schematic. When B is being passed through, there are fewer transistors to go through. Finally, when both A and B are being swept, there are the fewest amount of transistors to go through. </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u w:val="single"/>
        </w:rPr>
      </w:pPr>
      <w:r w:rsidDel="00000000" w:rsidR="00000000" w:rsidRPr="00000000">
        <w:rPr>
          <w:u w:val="single"/>
          <w:rtl w:val="0"/>
        </w:rPr>
        <w:t xml:space="preserve">Conclusion:</w:t>
      </w:r>
    </w:p>
    <w:p w:rsidR="00000000" w:rsidDel="00000000" w:rsidP="00000000" w:rsidRDefault="00000000" w:rsidRPr="00000000" w14:paraId="00000034">
      <w:pPr>
        <w:pageBreakBefore w:val="0"/>
        <w:rPr/>
      </w:pPr>
      <w:r w:rsidDel="00000000" w:rsidR="00000000" w:rsidRPr="00000000">
        <w:rPr>
          <w:rtl w:val="0"/>
        </w:rPr>
        <w:t xml:space="preserve">Where the input is on the transistor circuit matters as the results can change based on how many transistors that the value has to go through.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1.png"/><Relationship Id="rId13" Type="http://schemas.openxmlformats.org/officeDocument/2006/relationships/image" Target="media/image3.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6.png"/><Relationship Id="rId18"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